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2E" w:rsidRPr="006C1588" w:rsidRDefault="002A5C2E" w:rsidP="002A5C2E">
      <w:pPr>
        <w:pStyle w:val="a3"/>
        <w:spacing w:before="0" w:beforeAutospacing="0" w:after="0" w:afterAutospacing="0"/>
        <w:rPr>
          <w:rStyle w:val="a4"/>
          <w:rFonts w:ascii="Cambria" w:hAnsi="Cambria"/>
          <w:color w:val="000000"/>
        </w:rPr>
      </w:pPr>
      <w:r w:rsidRPr="006C1588">
        <w:rPr>
          <w:rStyle w:val="a4"/>
          <w:rFonts w:ascii="Cambria" w:hAnsi="Cambria"/>
          <w:color w:val="000000"/>
        </w:rPr>
        <w:t>МБОУ « СОШ №2 с.п. Горагорское</w:t>
      </w:r>
      <w:r>
        <w:rPr>
          <w:rStyle w:val="a4"/>
          <w:rFonts w:ascii="Cambria" w:hAnsi="Cambria"/>
          <w:color w:val="000000"/>
        </w:rPr>
        <w:t>»</w:t>
      </w:r>
      <w:r w:rsidRPr="006C1588">
        <w:rPr>
          <w:rStyle w:val="a4"/>
          <w:rFonts w:ascii="Cambria" w:hAnsi="Cambria"/>
          <w:color w:val="000000"/>
        </w:rPr>
        <w:t xml:space="preserve"> Надтеречного муниципального района ЧР».</w:t>
      </w:r>
    </w:p>
    <w:p w:rsidR="002A5C2E" w:rsidRPr="006C1588" w:rsidRDefault="00CB7460" w:rsidP="002A5C2E">
      <w:pPr>
        <w:pStyle w:val="a3"/>
        <w:spacing w:before="0" w:beforeAutospacing="0" w:after="0" w:afterAutospacing="0"/>
        <w:rPr>
          <w:rStyle w:val="a4"/>
          <w:color w:val="000000"/>
        </w:rPr>
      </w:pPr>
      <w:r>
        <w:rPr>
          <w:b/>
          <w:bCs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.9pt;margin-top:4.65pt;width:498.75pt;height:.75pt;flip:y;z-index:251660288" o:connectortype="straight" strokecolor="#c00000" strokeweight="3pt">
            <v:shadow type="perspective" color="#7f7f7f" opacity=".5" offset="1pt" offset2="-1pt"/>
          </v:shape>
        </w:pict>
      </w:r>
      <w:r w:rsidR="002A5C2E" w:rsidRPr="006C1588">
        <w:rPr>
          <w:rStyle w:val="a4"/>
          <w:color w:val="000000"/>
        </w:rPr>
        <w:t xml:space="preserve">        </w:t>
      </w:r>
    </w:p>
    <w:p w:rsidR="002A5C2E" w:rsidRPr="006C1588" w:rsidRDefault="002A5C2E" w:rsidP="002A5C2E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2A5C2E" w:rsidRPr="00DC11D6" w:rsidRDefault="002A5C2E" w:rsidP="002A5C2E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 w:rsidRPr="00DC11D6">
        <w:rPr>
          <w:rStyle w:val="a4"/>
          <w:color w:val="000000"/>
        </w:rPr>
        <w:t xml:space="preserve">Аналитический отчет </w:t>
      </w:r>
    </w:p>
    <w:p w:rsidR="002A5C2E" w:rsidRPr="00DC11D6" w:rsidRDefault="002A5C2E" w:rsidP="002A5C2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C11D6">
        <w:rPr>
          <w:rStyle w:val="a4"/>
          <w:color w:val="000000"/>
        </w:rPr>
        <w:t>заместителя директора по безопасности</w:t>
      </w:r>
    </w:p>
    <w:p w:rsidR="002A5C2E" w:rsidRPr="00DC11D6" w:rsidRDefault="002A5C2E" w:rsidP="002A5C2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C11D6">
        <w:rPr>
          <w:rStyle w:val="a4"/>
          <w:color w:val="000000"/>
        </w:rPr>
        <w:t>МБОУ</w:t>
      </w:r>
      <w:r>
        <w:rPr>
          <w:rStyle w:val="a4"/>
          <w:color w:val="000000"/>
        </w:rPr>
        <w:t xml:space="preserve"> «</w:t>
      </w:r>
      <w:r w:rsidRPr="00DC11D6">
        <w:rPr>
          <w:rStyle w:val="a4"/>
          <w:color w:val="000000"/>
        </w:rPr>
        <w:t xml:space="preserve"> СОШ № </w:t>
      </w:r>
      <w:r>
        <w:rPr>
          <w:rStyle w:val="a4"/>
          <w:color w:val="000000"/>
        </w:rPr>
        <w:t>2 с.п.Горагорское»</w:t>
      </w:r>
      <w:r w:rsidR="00FF3A28">
        <w:rPr>
          <w:rStyle w:val="a4"/>
          <w:color w:val="000000"/>
        </w:rPr>
        <w:t>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     Комплексная безопасность образовательного учреждения – это совокупность мер и мероприятий образовательного учреждения, осуществляемых во взаимодействии с органами местного самоуправления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учащихся к рациональным действиям в чрезвычайных ситуациях.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Безопасность школы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школы включает все виды безопасности, в том числе: пожарную, электрическую, взрывоопасность, опасность, связанную с техническим состоянием среды обитания.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Реализация вышеперечисленных задач осуществлялась в следующих направлениях: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- защита здоровья и сохранение жизни сотрудников и обучающихся;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- соблюдение ТБ сотрудниками и обучающимися;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- обучение сотрудников и учащихся методам обеспечения личной безопасности и безопасности окружающих.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 </w:t>
      </w:r>
    </w:p>
    <w:p w:rsidR="002A5C2E" w:rsidRPr="0035680D" w:rsidRDefault="002A5C2E" w:rsidP="002A5C2E">
      <w:pPr>
        <w:pStyle w:val="a3"/>
        <w:spacing w:before="0" w:beforeAutospacing="0" w:after="0" w:afterAutospacing="0"/>
      </w:pPr>
      <w:r w:rsidRPr="0035680D">
        <w:rPr>
          <w:rStyle w:val="a4"/>
        </w:rPr>
        <w:t> </w:t>
      </w:r>
    </w:p>
    <w:p w:rsidR="002A5C2E" w:rsidRPr="0035680D" w:rsidRDefault="00FF3A28" w:rsidP="002A5C2E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     </w:t>
      </w:r>
      <w:r w:rsidR="002A5C2E" w:rsidRPr="0035680D">
        <w:rPr>
          <w:rStyle w:val="a4"/>
        </w:rPr>
        <w:t>Мероприятия по охране образовательного учреждения</w:t>
      </w:r>
      <w:r w:rsidR="002A5C2E">
        <w:rPr>
          <w:rStyle w:val="a4"/>
        </w:rPr>
        <w:t>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    </w:t>
      </w:r>
      <w:r>
        <w:t>О</w:t>
      </w:r>
      <w:r w:rsidRPr="0035680D">
        <w:t>дним из важнейших направлений деятельности администрации школы по ее обеспечению является организация охраны сооружений и территории образовательного учреждения, с целью защиты обучающихся и персонала от преступлений против личности и имущества.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Понятие «охрана образовательного учреждения» включает в себя: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- организацию физической охраны;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- инженерно-техническое оснащение охранной деятельности по обеспечению безопасности образовательного учреждения.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>
        <w:rPr>
          <w:rStyle w:val="a4"/>
          <w:u w:val="single"/>
        </w:rPr>
        <w:t>З</w:t>
      </w:r>
      <w:r w:rsidRPr="0035680D">
        <w:rPr>
          <w:rStyle w:val="a4"/>
          <w:u w:val="single"/>
        </w:rPr>
        <w:t>дание школы контролируется: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При входе утром: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>
        <w:t xml:space="preserve">-  ежедневно дежурит </w:t>
      </w:r>
      <w:r w:rsidRPr="0035680D">
        <w:t xml:space="preserve"> администратор и заместитель директора по безопасности;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     Родители обучающихся пропускаются в здание  школы в указанное время на перемен</w:t>
      </w:r>
      <w:r>
        <w:t>ах или после занятий. Сотрудник</w:t>
      </w:r>
      <w:r w:rsidRPr="0035680D">
        <w:t xml:space="preserve"> заносит данные о посетителе в журнал регистрации</w:t>
      </w:r>
      <w:r>
        <w:t>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     Обучающиеся школы не могут покинуть здание во время учебного процесса без особого разрешения классного руководителя или дежурного администратора.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Запрещен вход в школу любых посетителей, если они отказываются предъявить документы удостоверяющие личность и объяснить цель посещения.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Проезд технических средств и транспорта для уборки территории и эвакуации мусора, завоз материальных средств и продуктов осуществляется под строгим контролем и осуществляется на основании заранее составленного списка разрешенного для въезда автотранспорта или с разрешения администрации.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 xml:space="preserve">  </w:t>
      </w:r>
      <w:r w:rsidRPr="0035680D">
        <w:rPr>
          <w:u w:val="single"/>
        </w:rPr>
        <w:t>Здание  школы оснащено: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- тревожной кнопкой вызова вневедомственной охраны;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 - системой противопожарной сигнализации.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     Во избежание террористических актов в МБОУ</w:t>
      </w:r>
      <w:r>
        <w:t xml:space="preserve"> « СОШ № 2 с.п.Горагорское»</w:t>
      </w:r>
      <w:r w:rsidRPr="0035680D">
        <w:t xml:space="preserve"> и прилегающей территории в течении всего учебного года издаются приказы по антитеррористической защищенности.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lastRenderedPageBreak/>
        <w:t>     Для предупреждения и предотвращения террористических актов в здании школы и на прилегающей территории разработана «Инструкция по антитеррористической защищенности», требования которой должны строго соблюдать постоянный состав (руководители, педагоги, служащие, рабочие) и обучающиеся школы.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     Практические мероприятия по предотвращению актов терроризма в школе и на его территории: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>
        <w:t xml:space="preserve">- </w:t>
      </w:r>
      <w:r w:rsidRPr="0035680D">
        <w:t xml:space="preserve"> подсобные помещения содержатся в порядке;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- контролируется выдача ключей от учебных помещений педагогам и сдача ключей после окончания занятий;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- постоянный состав МБОУ</w:t>
      </w:r>
      <w:r>
        <w:t xml:space="preserve"> « СОШ № 2 с.п.Горагорское»</w:t>
      </w:r>
      <w:r w:rsidRPr="0035680D">
        <w:t xml:space="preserve"> прибывают на свои рабочие места за 10-15 минут до начала занятий с целью проверки их на предмет отсутствия посторонних и подозрительных предметов;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- в течении всего учебного года согласно плану (но не реже одного раза в три месяца) в школе проводятся тренировочные эвакуации сотрудников, обучающихся;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 - перед началом каждого рабочего дня проводилась проверка территории вокруг здания школы на предмет безопасности, состояни</w:t>
      </w:r>
      <w:r>
        <w:t xml:space="preserve">я запасных выходов, </w:t>
      </w:r>
      <w:r w:rsidRPr="0035680D">
        <w:t xml:space="preserve"> хозяйственных помещениях, проверка холла, мест для раздевания и хранения верхней одежды, лестничных проходов, безопасное содержание электрощитов;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   - разработан новый план эвакуации со светоотражающими элементами на случай поступления угрозы взрыва, возникновения ЧС. К плану эвакуации разработаны инструкции персоналу, администрации и учителям на случай угрозы взрыва.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 </w:t>
      </w:r>
      <w:r>
        <w:t xml:space="preserve">     </w:t>
      </w:r>
      <w:r w:rsidRPr="0035680D">
        <w:t>Взаимодействие МБОУ</w:t>
      </w:r>
      <w:r>
        <w:t xml:space="preserve"> « СОШ № 2 с.п.Горагорское»</w:t>
      </w:r>
      <w:r w:rsidRPr="0035680D">
        <w:t xml:space="preserve"> по вопросам безопасности</w:t>
      </w:r>
      <w:r>
        <w:t xml:space="preserve"> с правоохранительными органам</w:t>
      </w:r>
      <w:r w:rsidRPr="0035680D">
        <w:t>:</w:t>
      </w:r>
      <w:r>
        <w:t xml:space="preserve"> </w:t>
      </w:r>
      <w:r w:rsidRPr="0035680D">
        <w:t xml:space="preserve">с </w:t>
      </w:r>
      <w:r>
        <w:t xml:space="preserve">ТОМ </w:t>
      </w:r>
      <w:r w:rsidRPr="0035680D">
        <w:t xml:space="preserve">  аварийными и экстренными службами осуществлялось руководством школы и охраной по телефонам, находящимся на посту охраны и при личных встречах при необходимости. При проведении массовых мероприятий пост охраны усиливался сотрудниками МВД</w:t>
      </w:r>
      <w:r>
        <w:t>,</w:t>
      </w:r>
      <w:r w:rsidRPr="0035680D">
        <w:t xml:space="preserve"> и  администрацией школы. Согласован план совместных действий от угрозы терроризма. 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rPr>
          <w:rStyle w:val="a5"/>
          <w:b/>
          <w:bCs/>
        </w:rPr>
        <w:t>Необходимые мероприятия по улучшению физической безопасности:</w:t>
      </w:r>
    </w:p>
    <w:p w:rsidR="002A5C2E" w:rsidRPr="00611C4C" w:rsidRDefault="002A5C2E" w:rsidP="002A5C2E">
      <w:pPr>
        <w:pStyle w:val="a3"/>
        <w:spacing w:before="0" w:beforeAutospacing="0" w:after="0" w:afterAutospacing="0"/>
        <w:jc w:val="both"/>
        <w:rPr>
          <w:i/>
          <w:iCs/>
        </w:rPr>
      </w:pPr>
      <w:r w:rsidRPr="0035680D">
        <w:rPr>
          <w:rStyle w:val="a5"/>
        </w:rPr>
        <w:t>- установка видеокамер на этажах школы;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rPr>
          <w:rStyle w:val="a5"/>
        </w:rPr>
        <w:t>- дальнейшие разъяснительные беседы на родительских собраниях о пропуском режиме.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rPr>
          <w:rStyle w:val="a5"/>
          <w:b/>
          <w:bCs/>
        </w:rPr>
        <w:t> </w:t>
      </w:r>
    </w:p>
    <w:p w:rsidR="002A5C2E" w:rsidRPr="0035680D" w:rsidRDefault="002A5C2E" w:rsidP="002A5C2E">
      <w:pPr>
        <w:pStyle w:val="a3"/>
        <w:spacing w:before="0" w:beforeAutospacing="0" w:after="0" w:afterAutospacing="0"/>
        <w:jc w:val="both"/>
      </w:pPr>
      <w:r w:rsidRPr="0035680D">
        <w:t> </w:t>
      </w:r>
    </w:p>
    <w:p w:rsidR="00317863" w:rsidRDefault="00317863" w:rsidP="002A5C2E">
      <w:pPr>
        <w:ind w:hanging="709"/>
      </w:pPr>
    </w:p>
    <w:p w:rsidR="002A5C2E" w:rsidRDefault="002A5C2E" w:rsidP="002A5C2E">
      <w:pPr>
        <w:ind w:hanging="709"/>
        <w:jc w:val="center"/>
      </w:pPr>
    </w:p>
    <w:p w:rsidR="002A5C2E" w:rsidRDefault="002A5C2E" w:rsidP="002A5C2E">
      <w:pPr>
        <w:ind w:hanging="709"/>
        <w:jc w:val="center"/>
      </w:pPr>
    </w:p>
    <w:p w:rsidR="002A5C2E" w:rsidRPr="002A5C2E" w:rsidRDefault="002A5C2E" w:rsidP="002A5C2E">
      <w:pPr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C2E">
        <w:rPr>
          <w:rFonts w:ascii="Times New Roman" w:hAnsi="Times New Roman" w:cs="Times New Roman"/>
          <w:sz w:val="24"/>
          <w:szCs w:val="24"/>
        </w:rPr>
        <w:t>Зам.директора (безопасность):                          /Тайбулатов А.А./</w:t>
      </w:r>
    </w:p>
    <w:sectPr w:rsidR="002A5C2E" w:rsidRPr="002A5C2E" w:rsidSect="002A5C2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2A5C2E"/>
    <w:rsid w:val="002A5C2E"/>
    <w:rsid w:val="00317863"/>
    <w:rsid w:val="004C5D44"/>
    <w:rsid w:val="00794E94"/>
    <w:rsid w:val="00AB7541"/>
    <w:rsid w:val="00B068DD"/>
    <w:rsid w:val="00CB7460"/>
    <w:rsid w:val="00FF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A5C2E"/>
    <w:rPr>
      <w:b/>
      <w:bCs/>
    </w:rPr>
  </w:style>
  <w:style w:type="character" w:styleId="a5">
    <w:name w:val="Emphasis"/>
    <w:qFormat/>
    <w:rsid w:val="002A5C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4386</Characters>
  <Application>Microsoft Office Word</Application>
  <DocSecurity>0</DocSecurity>
  <Lines>36</Lines>
  <Paragraphs>10</Paragraphs>
  <ScaleCrop>false</ScaleCrop>
  <Company>Microsoft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Милана</cp:lastModifiedBy>
  <cp:revision>2</cp:revision>
  <dcterms:created xsi:type="dcterms:W3CDTF">2017-11-29T05:50:00Z</dcterms:created>
  <dcterms:modified xsi:type="dcterms:W3CDTF">2017-11-29T05:50:00Z</dcterms:modified>
</cp:coreProperties>
</file>